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4595" w14:textId="3CE658AA" w:rsidR="00B53026" w:rsidRDefault="0020015D" w:rsidP="0020015D">
      <w:pPr>
        <w:tabs>
          <w:tab w:val="left" w:pos="567"/>
          <w:tab w:val="left" w:pos="709"/>
        </w:tabs>
        <w:spacing w:after="537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73063E" wp14:editId="707DFDF6">
                <wp:simplePos x="0" y="0"/>
                <wp:positionH relativeFrom="column">
                  <wp:posOffset>-367030</wp:posOffset>
                </wp:positionH>
                <wp:positionV relativeFrom="paragraph">
                  <wp:posOffset>285750</wp:posOffset>
                </wp:positionV>
                <wp:extent cx="612140" cy="6286500"/>
                <wp:effectExtent l="0" t="0" r="0" b="0"/>
                <wp:wrapSquare wrapText="bothSides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" cy="6286500"/>
                          <a:chOff x="0" y="0"/>
                          <a:chExt cx="612577" cy="6169334"/>
                        </a:xfrm>
                      </wpg:grpSpPr>
                      <wps:wsp>
                        <wps:cNvPr id="19" name="Rectangle 19"/>
                        <wps:cNvSpPr/>
                        <wps:spPr>
                          <a:xfrm rot="-5399999">
                            <a:off x="-3563412" y="1791193"/>
                            <a:ext cx="7941554" cy="814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69922" w14:textId="3108F150" w:rsidR="00B53026" w:rsidRDefault="00EF3F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4"/>
                                </w:rPr>
                                <w:t>STELLENINSE</w:t>
                              </w:r>
                              <w:r w:rsidR="006D5C1A">
                                <w:rPr>
                                  <w:b/>
                                  <w:sz w:val="94"/>
                                </w:rPr>
                                <w:t>RA</w:t>
                              </w:r>
                              <w:r>
                                <w:rPr>
                                  <w:b/>
                                  <w:sz w:val="9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rot="-5399999">
                            <a:off x="275071" y="-340719"/>
                            <a:ext cx="264586" cy="814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E3EEF" w14:textId="77777777" w:rsidR="00B53026" w:rsidRDefault="00EF3F8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73063E" id="Group 855" o:spid="_x0000_s1026" style="position:absolute;margin-left:-28.9pt;margin-top:22.5pt;width:48.2pt;height:495pt;z-index:251658240;mso-height-relative:margin" coordsize="6125,6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">
                <v:rect id="Rectangle 19" o:spid="_x0000_s1027" style="position:absolute;left:-35634;top:17912;width:79415;height:81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" filled="f" stroked="f">
                  <v:textbox inset="0,0,0,0">
                    <w:txbxContent>
                      <w:p w14:paraId="5DB69922" w14:textId="3108F150" w:rsidR="00B53026" w:rsidRDefault="00EF3F8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4"/>
                          </w:rPr>
                          <w:t>STELLENINSE</w:t>
                        </w:r>
                        <w:r w:rsidR="006D5C1A">
                          <w:rPr>
                            <w:b/>
                            <w:sz w:val="94"/>
                          </w:rPr>
                          <w:t>RA</w:t>
                        </w:r>
                        <w:r>
                          <w:rPr>
                            <w:b/>
                            <w:sz w:val="94"/>
                          </w:rPr>
                          <w:t>T</w:t>
                        </w:r>
                      </w:p>
                    </w:txbxContent>
                  </v:textbox>
                </v:rect>
                <v:rect id="Rectangle 20" o:spid="_x0000_s1028" style="position:absolute;left:2751;top:-3407;width:2645;height:814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<v:textbox inset="0,0,0,0">
                    <w:txbxContent>
                      <w:p w14:paraId="297E3EEF" w14:textId="77777777" w:rsidR="00B53026" w:rsidRDefault="00EF3F8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EF3F8F">
        <w:rPr>
          <w:sz w:val="22"/>
        </w:rPr>
        <w:t xml:space="preserve"> </w:t>
      </w:r>
    </w:p>
    <w:p w14:paraId="70024BC7" w14:textId="558DD30C" w:rsidR="00C70E21" w:rsidRDefault="00EF3F8F" w:rsidP="0020015D">
      <w:pPr>
        <w:spacing w:after="240"/>
        <w:ind w:left="709" w:firstLine="0"/>
      </w:pPr>
      <w:r>
        <w:t>Gehörst du zu den Menschen, die begeistert die Ärmel hochkrempeln, wenn es darum geht, etwas zu bewegen? Wir sind Parterre Basel, eine inspirierende Kombination aus Gastronomie, Kultur und Sozialem</w:t>
      </w:r>
      <w:r w:rsidR="00C70E21">
        <w:t xml:space="preserve"> und suchen per sofort oder nach Vereinbarung eine verantwortungsbewusste und engagierte Persönlichkeit als</w:t>
      </w:r>
    </w:p>
    <w:p w14:paraId="2650EA7E" w14:textId="0986453A" w:rsidR="006D5C1A" w:rsidRDefault="006D5C1A" w:rsidP="0020015D">
      <w:pPr>
        <w:pStyle w:val="berschrift1"/>
        <w:rPr>
          <w:sz w:val="28"/>
          <w:szCs w:val="28"/>
        </w:rPr>
      </w:pPr>
      <w:r w:rsidRPr="006D5C1A">
        <w:rPr>
          <w:sz w:val="28"/>
          <w:szCs w:val="28"/>
        </w:rPr>
        <w:t xml:space="preserve">Bar Teamleader*in Club &amp; Bar </w:t>
      </w:r>
      <w:r>
        <w:rPr>
          <w:sz w:val="28"/>
          <w:szCs w:val="28"/>
        </w:rPr>
        <w:t>80 </w:t>
      </w:r>
      <w:r w:rsidRPr="006D5C1A">
        <w:rPr>
          <w:sz w:val="28"/>
          <w:szCs w:val="28"/>
        </w:rPr>
        <w:t>%</w:t>
      </w:r>
    </w:p>
    <w:p w14:paraId="6C25D0F8" w14:textId="37E6A4E6" w:rsidR="00B53026" w:rsidRDefault="00EF3F8F" w:rsidP="0020015D">
      <w:pPr>
        <w:pStyle w:val="berschrift1"/>
      </w:pPr>
      <w:r>
        <w:t>DAS ERWARTET DICH</w:t>
      </w:r>
      <w:r>
        <w:rPr>
          <w:b w:val="0"/>
          <w:sz w:val="20"/>
        </w:rPr>
        <w:t xml:space="preserve"> </w:t>
      </w:r>
    </w:p>
    <w:p w14:paraId="2B7F943D" w14:textId="77777777" w:rsidR="00322B8E" w:rsidRPr="00322B8E" w:rsidRDefault="00322B8E" w:rsidP="0020015D">
      <w:pPr>
        <w:pStyle w:val="Listenabsatz"/>
        <w:numPr>
          <w:ilvl w:val="0"/>
          <w:numId w:val="5"/>
        </w:numPr>
      </w:pPr>
      <w:r w:rsidRPr="00322B8E">
        <w:t>Operative Leitung und Koordination des Barbetriebs im Club- und Barbetrieb</w:t>
      </w:r>
    </w:p>
    <w:p w14:paraId="5866A381" w14:textId="77777777" w:rsidR="00322B8E" w:rsidRPr="00322B8E" w:rsidRDefault="00322B8E" w:rsidP="00322B8E">
      <w:pPr>
        <w:numPr>
          <w:ilvl w:val="0"/>
          <w:numId w:val="2"/>
        </w:numPr>
        <w:ind w:hanging="360"/>
      </w:pPr>
      <w:r w:rsidRPr="00322B8E">
        <w:t>Sicherstellung eines reibungslosen Ablaufs während der Einsätze und Veranstaltungen</w:t>
      </w:r>
    </w:p>
    <w:p w14:paraId="749B604E" w14:textId="77777777" w:rsidR="00322B8E" w:rsidRPr="00322B8E" w:rsidRDefault="00322B8E" w:rsidP="00322B8E">
      <w:pPr>
        <w:numPr>
          <w:ilvl w:val="0"/>
          <w:numId w:val="2"/>
        </w:numPr>
        <w:ind w:hanging="360"/>
      </w:pPr>
      <w:r w:rsidRPr="00322B8E">
        <w:t xml:space="preserve">Führung, Unterstützung und Motivation des </w:t>
      </w:r>
      <w:proofErr w:type="spellStart"/>
      <w:r w:rsidRPr="00322B8E">
        <w:t>Barteams</w:t>
      </w:r>
      <w:proofErr w:type="spellEnd"/>
      <w:r w:rsidRPr="00322B8E">
        <w:t xml:space="preserve"> während der Schichten</w:t>
      </w:r>
    </w:p>
    <w:p w14:paraId="07CA8561" w14:textId="77777777" w:rsidR="00322B8E" w:rsidRPr="00322B8E" w:rsidRDefault="00322B8E" w:rsidP="00322B8E">
      <w:pPr>
        <w:numPr>
          <w:ilvl w:val="0"/>
          <w:numId w:val="2"/>
        </w:numPr>
        <w:ind w:hanging="360"/>
      </w:pPr>
      <w:r w:rsidRPr="00322B8E">
        <w:t>Verantwortung für eine hohe Servicequalität sowie ein gastfreundliches Auftreten gegenüber unserer Kundschaft</w:t>
      </w:r>
    </w:p>
    <w:p w14:paraId="7F6B8338" w14:textId="77777777" w:rsidR="00322B8E" w:rsidRPr="00322B8E" w:rsidRDefault="00322B8E" w:rsidP="00322B8E">
      <w:pPr>
        <w:numPr>
          <w:ilvl w:val="0"/>
          <w:numId w:val="2"/>
        </w:numPr>
        <w:ind w:hanging="360"/>
      </w:pPr>
      <w:r w:rsidRPr="00322B8E">
        <w:t>Organisation und Vorbereitung der Bar inklusive Warenkontrolle, Nachbestellungen und Einhaltung der betrieblichen Abläufe</w:t>
      </w:r>
    </w:p>
    <w:p w14:paraId="5A960942" w14:textId="77777777" w:rsidR="00322B8E" w:rsidRPr="00322B8E" w:rsidRDefault="00322B8E" w:rsidP="00322B8E">
      <w:pPr>
        <w:numPr>
          <w:ilvl w:val="0"/>
          <w:numId w:val="2"/>
        </w:numPr>
        <w:ind w:hanging="360"/>
      </w:pPr>
      <w:r w:rsidRPr="00322B8E">
        <w:t>Sicherstellung der Hygiene-, Qualitäts- und Sicherheitsstandards</w:t>
      </w:r>
    </w:p>
    <w:p w14:paraId="48EE0404" w14:textId="77777777" w:rsidR="00322B8E" w:rsidRPr="00322B8E" w:rsidRDefault="00322B8E" w:rsidP="00322B8E">
      <w:pPr>
        <w:numPr>
          <w:ilvl w:val="0"/>
          <w:numId w:val="2"/>
        </w:numPr>
        <w:ind w:hanging="360"/>
      </w:pPr>
      <w:r w:rsidRPr="00322B8E">
        <w:t>Verantwortung für korrekte Kassenabläufe sowie Tages- und Schichtabschlüsse</w:t>
      </w:r>
    </w:p>
    <w:p w14:paraId="6E1CDB87" w14:textId="77777777" w:rsidR="00322B8E" w:rsidRPr="00322B8E" w:rsidRDefault="00322B8E" w:rsidP="00322B8E">
      <w:pPr>
        <w:numPr>
          <w:ilvl w:val="0"/>
          <w:numId w:val="2"/>
        </w:numPr>
        <w:ind w:hanging="360"/>
      </w:pPr>
      <w:r w:rsidRPr="00322B8E">
        <w:t>Unterstützung bei der Einarbeitung neuer Mitarbeitender</w:t>
      </w:r>
    </w:p>
    <w:p w14:paraId="1EDDD3DB" w14:textId="0EC7FD47" w:rsidR="00322B8E" w:rsidRPr="00322B8E" w:rsidRDefault="00322B8E" w:rsidP="006D5C1A">
      <w:pPr>
        <w:numPr>
          <w:ilvl w:val="0"/>
          <w:numId w:val="2"/>
        </w:numPr>
        <w:spacing w:after="416" w:line="240" w:lineRule="auto"/>
        <w:ind w:hanging="360"/>
      </w:pPr>
      <w:r w:rsidRPr="00322B8E">
        <w:t>Enge Zusammenarbeit mit der Betriebs- und Veranstaltungsleitung</w:t>
      </w:r>
    </w:p>
    <w:p w14:paraId="1EA7444E" w14:textId="49B42435" w:rsidR="00B53026" w:rsidRDefault="00EF3F8F" w:rsidP="0020015D">
      <w:pPr>
        <w:pStyle w:val="berschrift1"/>
        <w:ind w:left="448"/>
      </w:pPr>
      <w:r>
        <w:t>DAS BRINGST DU MIT</w:t>
      </w:r>
      <w:r w:rsidRPr="006D5C1A">
        <w:t xml:space="preserve"> </w:t>
      </w:r>
    </w:p>
    <w:p w14:paraId="776C19B6" w14:textId="09234E23" w:rsidR="0020015D" w:rsidRDefault="00EF3F8F" w:rsidP="0020015D">
      <w:pPr>
        <w:numPr>
          <w:ilvl w:val="0"/>
          <w:numId w:val="2"/>
        </w:numPr>
        <w:ind w:hanging="360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733ADD6A" wp14:editId="3A866BE8">
            <wp:simplePos x="0" y="0"/>
            <wp:positionH relativeFrom="page">
              <wp:posOffset>4991100</wp:posOffset>
            </wp:positionH>
            <wp:positionV relativeFrom="page">
              <wp:posOffset>8048625</wp:posOffset>
            </wp:positionV>
            <wp:extent cx="2557272" cy="2624328"/>
            <wp:effectExtent l="0" t="0" r="0" b="5080"/>
            <wp:wrapNone/>
            <wp:docPr id="1130" name="Picture 1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Picture 11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7272" cy="262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1D07AE" wp14:editId="0ABC56DC">
                <wp:simplePos x="0" y="0"/>
                <wp:positionH relativeFrom="page">
                  <wp:posOffset>719328</wp:posOffset>
                </wp:positionH>
                <wp:positionV relativeFrom="page">
                  <wp:posOffset>10210495</wp:posOffset>
                </wp:positionV>
                <wp:extent cx="3649345" cy="6096"/>
                <wp:effectExtent l="0" t="0" r="0" b="0"/>
                <wp:wrapTopAndBottom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9345" cy="6096"/>
                          <a:chOff x="0" y="0"/>
                          <a:chExt cx="3649345" cy="6096"/>
                        </a:xfrm>
                      </wpg:grpSpPr>
                      <wps:wsp>
                        <wps:cNvPr id="1172" name="Shape 1172"/>
                        <wps:cNvSpPr/>
                        <wps:spPr>
                          <a:xfrm>
                            <a:off x="0" y="0"/>
                            <a:ext cx="36493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9345" h="9144">
                                <a:moveTo>
                                  <a:pt x="0" y="0"/>
                                </a:moveTo>
                                <a:lnTo>
                                  <a:pt x="3649345" y="0"/>
                                </a:lnTo>
                                <a:lnTo>
                                  <a:pt x="36493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134BF" id="Group 853" o:spid="_x0000_s1026" style="position:absolute;margin-left:56.65pt;margin-top:804pt;width:287.35pt;height:.5pt;z-index:251660288;mso-position-horizontal-relative:page;mso-position-vertical-relative:page" coordsize="3649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">
                <v:shape id="Shape 1172" o:spid="_x0000_s1027" style="position:absolute;width:36493;height:91;visibility:visible;mso-wrap-style:square;v-text-anchor:top" coordsize="36493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mDgMQA&#10;AADdAAAADwAAAGRycy9kb3ducmV2LnhtbERPS2vCQBC+F/oflin0InWjlbakbkIRBb1FK4K3ITtN&#10;otnZkN3m8e+7gtDbfHzPWaaDqUVHrassK5hNIxDEudUVFwqO35uXDxDOI2usLZOCkRykyePDEmNt&#10;e95Td/CFCCHsYlRQet/EUrq8JINuahviwP3Y1qAPsC2kbrEP4aaW8yh6kwYrDg0lNrQqKb8efo2C&#10;XXbNJmPG1dGefbceJpfXxemi1PPT8PUJwtPg/8V391aH+bP3Ody+CSfI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Zg4DEAAAA3QAAAA8AAAAAAAAAAAAAAAAAmAIAAGRycy9k&#10;b3ducmV2LnhtbFBLBQYAAAAABAAEAPUAAACJAwAAAAA=&#10;" path="m,l3649345,r,9144l,9144,,e" fillcolor="black" stroked="f" strokeweight="0">
                  <v:stroke miterlimit="83231f" joinstyle="miter"/>
                  <v:path arrowok="t" textboxrect="0,0,3649345,9144"/>
                </v:shape>
                <w10:wrap type="topAndBottom" anchorx="page" anchory="page"/>
              </v:group>
            </w:pict>
          </mc:Fallback>
        </mc:AlternateContent>
      </w:r>
      <w:r w:rsidR="0020015D">
        <w:t>M</w:t>
      </w:r>
      <w:r w:rsidR="0020015D" w:rsidRPr="0020015D">
        <w:t>ehrjährige Erfahrung im Barbereich; Erfahrung im Club- oder Eventbereich ist von Vorteil</w:t>
      </w:r>
    </w:p>
    <w:p w14:paraId="79E6FAD6" w14:textId="2A79414C" w:rsidR="006D5C1A" w:rsidRDefault="0020015D" w:rsidP="0020015D">
      <w:pPr>
        <w:numPr>
          <w:ilvl w:val="0"/>
          <w:numId w:val="2"/>
        </w:numPr>
        <w:ind w:hanging="360"/>
      </w:pPr>
      <w:r>
        <w:t>E</w:t>
      </w:r>
      <w:r w:rsidR="006D5C1A" w:rsidRPr="006D5C1A">
        <w:t>rste Führungserfahrung oder die Motivation, Verantwortung für ein Team zu übernehmen</w:t>
      </w:r>
    </w:p>
    <w:p w14:paraId="442A494B" w14:textId="77777777" w:rsidR="000F3513" w:rsidRDefault="006D5C1A" w:rsidP="006D5C1A">
      <w:pPr>
        <w:numPr>
          <w:ilvl w:val="0"/>
          <w:numId w:val="2"/>
        </w:numPr>
        <w:ind w:hanging="360"/>
      </w:pPr>
      <w:r w:rsidRPr="006D5C1A">
        <w:t>Freude am Gästekontakt sowie ein ausgeprägtes Dienstleistungsbewusstsein</w:t>
      </w:r>
    </w:p>
    <w:p w14:paraId="442A16F7" w14:textId="77777777" w:rsidR="000F3513" w:rsidRDefault="006D5C1A" w:rsidP="006D5C1A">
      <w:pPr>
        <w:numPr>
          <w:ilvl w:val="0"/>
          <w:numId w:val="2"/>
        </w:numPr>
        <w:ind w:hanging="360"/>
      </w:pPr>
      <w:r w:rsidRPr="006D5C1A">
        <w:t>Selbstständige, zuverlässige und lösungsorientierte Arbeitsweise</w:t>
      </w:r>
    </w:p>
    <w:p w14:paraId="1C909184" w14:textId="77777777" w:rsidR="000F3513" w:rsidRDefault="006D5C1A" w:rsidP="006D5C1A">
      <w:pPr>
        <w:numPr>
          <w:ilvl w:val="0"/>
          <w:numId w:val="2"/>
        </w:numPr>
        <w:ind w:hanging="360"/>
      </w:pPr>
      <w:r w:rsidRPr="006D5C1A">
        <w:t>Belastbarkeit, Flexibilität und ein sicheres Auftreten auch in hektischen Situationen</w:t>
      </w:r>
    </w:p>
    <w:p w14:paraId="41CAE547" w14:textId="77777777" w:rsidR="000F3513" w:rsidRDefault="006D5C1A" w:rsidP="006D5C1A">
      <w:pPr>
        <w:numPr>
          <w:ilvl w:val="0"/>
          <w:numId w:val="2"/>
        </w:numPr>
        <w:ind w:hanging="360"/>
      </w:pPr>
      <w:r w:rsidRPr="006D5C1A">
        <w:t>Bereitschaft für Abend-, Nacht- und Wochenendeinsätze</w:t>
      </w:r>
    </w:p>
    <w:p w14:paraId="0717532F" w14:textId="77777777" w:rsidR="000F3513" w:rsidRDefault="006D5C1A" w:rsidP="006D5C1A">
      <w:pPr>
        <w:numPr>
          <w:ilvl w:val="0"/>
          <w:numId w:val="2"/>
        </w:numPr>
        <w:ind w:hanging="360"/>
      </w:pPr>
      <w:r w:rsidRPr="006D5C1A">
        <w:t>Gute Kommunikationsfähigkeit, Teamgeist und Verantwortungsbewusstsein</w:t>
      </w:r>
    </w:p>
    <w:p w14:paraId="063CB5C1" w14:textId="3E4F6660" w:rsidR="006D5C1A" w:rsidRDefault="006D5C1A" w:rsidP="006D5C1A">
      <w:pPr>
        <w:numPr>
          <w:ilvl w:val="0"/>
          <w:numId w:val="2"/>
        </w:numPr>
        <w:ind w:hanging="360"/>
      </w:pPr>
      <w:r w:rsidRPr="006D5C1A">
        <w:t>Kenntnisse in den Bereichen Warenbewirtschaftung, Kasse und Hygiene sind von Vorteil</w:t>
      </w:r>
    </w:p>
    <w:p w14:paraId="2D5D35D5" w14:textId="77777777" w:rsidR="006D5C1A" w:rsidRDefault="006D5C1A" w:rsidP="006D5C1A">
      <w:pPr>
        <w:spacing w:line="360" w:lineRule="auto"/>
        <w:ind w:left="0" w:firstLine="0"/>
      </w:pPr>
    </w:p>
    <w:p w14:paraId="0338FDC8" w14:textId="77777777" w:rsidR="00B53026" w:rsidRDefault="00EF3F8F" w:rsidP="0020015D">
      <w:pPr>
        <w:pStyle w:val="berschrift1"/>
        <w:ind w:left="448"/>
      </w:pPr>
      <w:r>
        <w:t>DAS BIETEN WIR</w:t>
      </w:r>
      <w:r w:rsidRPr="006D5C1A">
        <w:t xml:space="preserve"> </w:t>
      </w:r>
    </w:p>
    <w:p w14:paraId="3C6C949C" w14:textId="77777777" w:rsidR="00DC7C41" w:rsidRPr="00DC7C41" w:rsidRDefault="00DC7C41" w:rsidP="0020015D">
      <w:pPr>
        <w:numPr>
          <w:ilvl w:val="0"/>
          <w:numId w:val="2"/>
        </w:numPr>
        <w:ind w:hanging="360"/>
      </w:pPr>
      <w:r w:rsidRPr="00DC7C41">
        <w:t>Ein dynamisches Arbeitsumfeld</w:t>
      </w:r>
    </w:p>
    <w:p w14:paraId="2C8DEBEF" w14:textId="6FFA8AB7" w:rsidR="00DC7C41" w:rsidRPr="00DC7C41" w:rsidRDefault="0020015D" w:rsidP="0020015D">
      <w:pPr>
        <w:numPr>
          <w:ilvl w:val="0"/>
          <w:numId w:val="2"/>
        </w:numPr>
        <w:ind w:hanging="360"/>
      </w:pPr>
      <w:r>
        <w:t>E</w:t>
      </w:r>
      <w:r w:rsidR="00DC7C41" w:rsidRPr="00DC7C41">
        <w:t>ine interessante und abwechslungsreiche Anstellung in einem motivierten Team mit der Möglichkeit dein Wissen für die weitere Angebotsentwicklung einzubringen</w:t>
      </w:r>
    </w:p>
    <w:p w14:paraId="5BA0F056" w14:textId="77777777" w:rsidR="00DC7C41" w:rsidRPr="00DC7C41" w:rsidRDefault="00DC7C41" w:rsidP="0020015D">
      <w:pPr>
        <w:numPr>
          <w:ilvl w:val="0"/>
          <w:numId w:val="2"/>
        </w:numPr>
        <w:ind w:hanging="360"/>
      </w:pPr>
      <w:r w:rsidRPr="00DC7C41">
        <w:t>Zeitgemässe Anstellungsbedingungen</w:t>
      </w:r>
    </w:p>
    <w:p w14:paraId="545CBF41" w14:textId="77777777" w:rsidR="0020015D" w:rsidRDefault="00DC7C41" w:rsidP="0020015D">
      <w:pPr>
        <w:numPr>
          <w:ilvl w:val="0"/>
          <w:numId w:val="2"/>
        </w:numPr>
        <w:ind w:hanging="360"/>
      </w:pPr>
      <w:r w:rsidRPr="00DC7C41">
        <w:t>Möglichkeit zur Fort- und Weiterbildung</w:t>
      </w:r>
    </w:p>
    <w:p w14:paraId="1A45D64F" w14:textId="52AD1072" w:rsidR="00DC7C41" w:rsidRPr="00DC7C41" w:rsidRDefault="00DC7C41" w:rsidP="0020015D">
      <w:pPr>
        <w:numPr>
          <w:ilvl w:val="0"/>
          <w:numId w:val="2"/>
        </w:numPr>
        <w:ind w:hanging="360"/>
      </w:pPr>
      <w:r w:rsidRPr="00DC7C41">
        <w:t>Vergünstigte Verpflegung und Eintritte in den hauseigenen</w:t>
      </w:r>
      <w:r w:rsidR="00EC0915">
        <w:t xml:space="preserve"> Betrieben</w:t>
      </w:r>
    </w:p>
    <w:p w14:paraId="511275DD" w14:textId="77777777" w:rsidR="0020015D" w:rsidRDefault="0020015D">
      <w:pPr>
        <w:spacing w:after="116" w:line="259" w:lineRule="auto"/>
        <w:ind w:left="1306"/>
      </w:pPr>
    </w:p>
    <w:p w14:paraId="19126903" w14:textId="0AA0ACD1" w:rsidR="00B53026" w:rsidRDefault="00EF3F8F" w:rsidP="0020015D">
      <w:pPr>
        <w:spacing w:after="116" w:line="259" w:lineRule="auto"/>
        <w:ind w:left="578"/>
      </w:pPr>
      <w:r>
        <w:rPr>
          <w:b/>
          <w:sz w:val="22"/>
        </w:rPr>
        <w:t xml:space="preserve">INTERESSIERT?  </w:t>
      </w:r>
    </w:p>
    <w:p w14:paraId="725365A3" w14:textId="77777777" w:rsidR="00B53026" w:rsidRDefault="00EF3F8F" w:rsidP="0020015D">
      <w:pPr>
        <w:spacing w:after="160"/>
        <w:ind w:left="578" w:right="35"/>
      </w:pPr>
      <w:r>
        <w:t xml:space="preserve">Dann zögere nicht und bewirb dich jetzt! Wir freuen uns auf </w:t>
      </w:r>
      <w:r w:rsidR="0012566F">
        <w:t>d</w:t>
      </w:r>
      <w:r>
        <w:t xml:space="preserve">eine Bewerbung und darauf, dich in unserer Parterre-Familie willkommen zu heissen. Zusammen machen wir </w:t>
      </w:r>
      <w:r w:rsidR="0012566F">
        <w:t>d</w:t>
      </w:r>
      <w:r>
        <w:t xml:space="preserve">en Unterschied. Deine Bewerbungsunterlagen sendest du bitte digital an </w:t>
      </w:r>
      <w:r>
        <w:rPr>
          <w:color w:val="0563C1"/>
          <w:u w:val="single" w:color="0563C1"/>
        </w:rPr>
        <w:t>bewerben@parterre.net</w:t>
      </w:r>
      <w:r>
        <w:t xml:space="preserve"> </w:t>
      </w:r>
      <w:r>
        <w:rPr>
          <w:sz w:val="28"/>
        </w:rPr>
        <w:t xml:space="preserve"> </w:t>
      </w:r>
    </w:p>
    <w:p w14:paraId="046F1E59" w14:textId="77777777" w:rsidR="00EC0915" w:rsidRDefault="00EC0915" w:rsidP="0020015D">
      <w:pPr>
        <w:spacing w:after="160"/>
        <w:ind w:left="578" w:right="35"/>
      </w:pPr>
      <w:r w:rsidRPr="00EC0915">
        <w:t xml:space="preserve">Antworten auf Ihre Fragen </w:t>
      </w:r>
      <w:r w:rsidRPr="00185CD4">
        <w:t>und weitere</w:t>
      </w:r>
      <w:r>
        <w:t xml:space="preserve"> Informationen über die Stelle gibt Ihnen </w:t>
      </w:r>
      <w:r w:rsidRPr="00BE62C7">
        <w:t xml:space="preserve">Frau </w:t>
      </w:r>
      <w:r>
        <w:t>Anouk Röösli, Leitung Arbeitsintegration, erreichbar unter 061 666 67 14.</w:t>
      </w:r>
    </w:p>
    <w:p w14:paraId="35EBE0D3" w14:textId="77777777" w:rsidR="00B53026" w:rsidRDefault="0012566F" w:rsidP="0020015D">
      <w:pPr>
        <w:spacing w:after="168"/>
        <w:ind w:left="578"/>
      </w:pPr>
      <w:r>
        <w:t>Wir freuen uns auf deine</w:t>
      </w:r>
      <w:r w:rsidR="00EF3F8F">
        <w:t xml:space="preserve"> Kontaktaufnahme! </w:t>
      </w:r>
    </w:p>
    <w:p w14:paraId="351CC3BD" w14:textId="12D1CBD0" w:rsidR="00B53026" w:rsidRDefault="00EF3F8F" w:rsidP="0020015D">
      <w:pPr>
        <w:pStyle w:val="berschrift1"/>
        <w:ind w:left="578"/>
        <w:rPr>
          <w:b w:val="0"/>
        </w:rPr>
      </w:pPr>
      <w:r>
        <w:t>«</w:t>
      </w:r>
      <w:r w:rsidR="0020015D" w:rsidRPr="0020015D">
        <w:t>WIR STELLEN UNSERE GÄSTE NICHT NUR ZUFRIEDEN – WIR BEGEISTERN SIE.</w:t>
      </w:r>
      <w:r>
        <w:t>»</w:t>
      </w:r>
      <w:r>
        <w:rPr>
          <w:b w:val="0"/>
        </w:rPr>
        <w:t xml:space="preserve"> </w:t>
      </w:r>
    </w:p>
    <w:p w14:paraId="7F20FA16" w14:textId="77777777" w:rsidR="00B73431" w:rsidRPr="00B73431" w:rsidRDefault="00B73431" w:rsidP="0020015D">
      <w:pPr>
        <w:ind w:left="0" w:firstLine="0"/>
      </w:pPr>
    </w:p>
    <w:p w14:paraId="2F271DE5" w14:textId="77777777" w:rsidR="00B53026" w:rsidRDefault="00EF3F8F" w:rsidP="00B73431">
      <w:pPr>
        <w:spacing w:after="0" w:line="259" w:lineRule="auto"/>
        <w:ind w:left="0" w:firstLine="0"/>
      </w:pPr>
      <w:r>
        <w:rPr>
          <w:b/>
          <w:sz w:val="16"/>
        </w:rPr>
        <w:t>Parterre Basel | Per</w:t>
      </w:r>
      <w:r w:rsidR="00B73431">
        <w:rPr>
          <w:b/>
          <w:sz w:val="16"/>
        </w:rPr>
        <w:t>sonalabteilung | Barfüsserplatz 6</w:t>
      </w:r>
      <w:r>
        <w:rPr>
          <w:b/>
          <w:sz w:val="16"/>
        </w:rPr>
        <w:t xml:space="preserve"> | 4051 Basel </w:t>
      </w:r>
    </w:p>
    <w:p w14:paraId="0AB2B66F" w14:textId="77777777" w:rsidR="00B53026" w:rsidRDefault="00EF3F8F">
      <w:pPr>
        <w:spacing w:after="105" w:line="259" w:lineRule="auto"/>
        <w:ind w:left="-5" w:right="-4706"/>
      </w:pPr>
      <w:r>
        <w:rPr>
          <w:b/>
          <w:sz w:val="16"/>
        </w:rPr>
        <w:t>T +41 61 666 67 05 | personal@parterre.net | www.parterre.net</w:t>
      </w:r>
      <w:r>
        <w:rPr>
          <w:sz w:val="16"/>
        </w:rPr>
        <w:t xml:space="preserve"> </w:t>
      </w:r>
    </w:p>
    <w:p w14:paraId="050D6472" w14:textId="77777777" w:rsidR="00B53026" w:rsidRDefault="00EF3F8F">
      <w:pPr>
        <w:spacing w:before="90" w:after="0" w:line="259" w:lineRule="auto"/>
        <w:ind w:left="0" w:firstLine="0"/>
      </w:pPr>
      <w:r>
        <w:rPr>
          <w:sz w:val="16"/>
        </w:rPr>
        <w:t xml:space="preserve">Parterre Basel | Postfach | 4005 Basel | zentrale@parterre.net | www.parterre.net </w:t>
      </w:r>
    </w:p>
    <w:p w14:paraId="6DD30BA7" w14:textId="77777777" w:rsidR="00B53026" w:rsidRDefault="00EF3F8F" w:rsidP="00EC0915">
      <w:pPr>
        <w:spacing w:after="5" w:line="259" w:lineRule="auto"/>
        <w:ind w:left="0" w:firstLine="0"/>
      </w:pPr>
      <w:r>
        <w:rPr>
          <w:sz w:val="1"/>
        </w:rPr>
        <w:t xml:space="preserve"> </w:t>
      </w:r>
    </w:p>
    <w:sectPr w:rsidR="00B53026" w:rsidSect="00B73431">
      <w:headerReference w:type="default" r:id="rId8"/>
      <w:pgSz w:w="11906" w:h="16838"/>
      <w:pgMar w:top="1440" w:right="1099" w:bottom="42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41CC" w14:textId="77777777" w:rsidR="000B4670" w:rsidRDefault="000B4670" w:rsidP="00EC0915">
      <w:pPr>
        <w:spacing w:after="0" w:line="240" w:lineRule="auto"/>
      </w:pPr>
      <w:r>
        <w:separator/>
      </w:r>
    </w:p>
  </w:endnote>
  <w:endnote w:type="continuationSeparator" w:id="0">
    <w:p w14:paraId="2AD85F39" w14:textId="77777777" w:rsidR="000B4670" w:rsidRDefault="000B4670" w:rsidP="00EC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patil Letter LT Pro">
    <w:altName w:val="Times New Roman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1796" w14:textId="77777777" w:rsidR="000B4670" w:rsidRDefault="000B4670" w:rsidP="00EC0915">
      <w:pPr>
        <w:spacing w:after="0" w:line="240" w:lineRule="auto"/>
      </w:pPr>
      <w:r>
        <w:separator/>
      </w:r>
    </w:p>
  </w:footnote>
  <w:footnote w:type="continuationSeparator" w:id="0">
    <w:p w14:paraId="1888B3D9" w14:textId="77777777" w:rsidR="000B4670" w:rsidRDefault="000B4670" w:rsidP="00EC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5A4C" w14:textId="6040BF15" w:rsidR="00EC0915" w:rsidRDefault="0020015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94410" wp14:editId="39C0D3B3">
          <wp:simplePos x="0" y="0"/>
          <wp:positionH relativeFrom="column">
            <wp:posOffset>5624195</wp:posOffset>
          </wp:positionH>
          <wp:positionV relativeFrom="paragraph">
            <wp:posOffset>-304800</wp:posOffset>
          </wp:positionV>
          <wp:extent cx="997585" cy="1205941"/>
          <wp:effectExtent l="0" t="0" r="0" b="0"/>
          <wp:wrapNone/>
          <wp:docPr id="195170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20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329"/>
    <w:multiLevelType w:val="hybridMultilevel"/>
    <w:tmpl w:val="82BA76DC"/>
    <w:lvl w:ilvl="0" w:tplc="15ACEA54">
      <w:start w:val="1"/>
      <w:numFmt w:val="bullet"/>
      <w:lvlText w:val="•"/>
      <w:lvlJc w:val="left"/>
      <w:pPr>
        <w:ind w:left="79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7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176B26FB"/>
    <w:multiLevelType w:val="hybridMultilevel"/>
    <w:tmpl w:val="B11AB6D0"/>
    <w:lvl w:ilvl="0" w:tplc="15ACEA54">
      <w:start w:val="1"/>
      <w:numFmt w:val="bullet"/>
      <w:lvlText w:val="•"/>
      <w:lvlJc w:val="left"/>
      <w:pPr>
        <w:ind w:left="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A46304">
      <w:start w:val="1"/>
      <w:numFmt w:val="bullet"/>
      <w:lvlText w:val="o"/>
      <w:lvlJc w:val="left"/>
      <w:pPr>
        <w:ind w:left="1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F2CFE4">
      <w:start w:val="1"/>
      <w:numFmt w:val="bullet"/>
      <w:lvlText w:val="▪"/>
      <w:lvlJc w:val="left"/>
      <w:pPr>
        <w:ind w:left="2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AD3B4">
      <w:start w:val="1"/>
      <w:numFmt w:val="bullet"/>
      <w:lvlText w:val="•"/>
      <w:lvlJc w:val="left"/>
      <w:pPr>
        <w:ind w:left="2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E4D1A">
      <w:start w:val="1"/>
      <w:numFmt w:val="bullet"/>
      <w:lvlText w:val="o"/>
      <w:lvlJc w:val="left"/>
      <w:pPr>
        <w:ind w:left="3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4F01C">
      <w:start w:val="1"/>
      <w:numFmt w:val="bullet"/>
      <w:lvlText w:val="▪"/>
      <w:lvlJc w:val="left"/>
      <w:pPr>
        <w:ind w:left="4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E8242">
      <w:start w:val="1"/>
      <w:numFmt w:val="bullet"/>
      <w:lvlText w:val="•"/>
      <w:lvlJc w:val="left"/>
      <w:pPr>
        <w:ind w:left="5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3C371E">
      <w:start w:val="1"/>
      <w:numFmt w:val="bullet"/>
      <w:lvlText w:val="o"/>
      <w:lvlJc w:val="left"/>
      <w:pPr>
        <w:ind w:left="5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24EC52">
      <w:start w:val="1"/>
      <w:numFmt w:val="bullet"/>
      <w:lvlText w:val="▪"/>
      <w:lvlJc w:val="left"/>
      <w:pPr>
        <w:ind w:left="6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87108"/>
    <w:multiLevelType w:val="hybridMultilevel"/>
    <w:tmpl w:val="425AF6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05E94"/>
    <w:multiLevelType w:val="hybridMultilevel"/>
    <w:tmpl w:val="2782EE70"/>
    <w:lvl w:ilvl="0" w:tplc="C6C615F2">
      <w:start w:val="1"/>
      <w:numFmt w:val="bullet"/>
      <w:lvlText w:val="•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2833E4">
      <w:start w:val="1"/>
      <w:numFmt w:val="bullet"/>
      <w:lvlText w:val="o"/>
      <w:lvlJc w:val="left"/>
      <w:pPr>
        <w:ind w:left="2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B0CFD0">
      <w:start w:val="1"/>
      <w:numFmt w:val="bullet"/>
      <w:lvlText w:val="▪"/>
      <w:lvlJc w:val="left"/>
      <w:pPr>
        <w:ind w:left="3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6EAF06">
      <w:start w:val="1"/>
      <w:numFmt w:val="bullet"/>
      <w:lvlText w:val="•"/>
      <w:lvlJc w:val="left"/>
      <w:pPr>
        <w:ind w:left="3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D21DB0">
      <w:start w:val="1"/>
      <w:numFmt w:val="bullet"/>
      <w:lvlText w:val="o"/>
      <w:lvlJc w:val="left"/>
      <w:pPr>
        <w:ind w:left="4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262922">
      <w:start w:val="1"/>
      <w:numFmt w:val="bullet"/>
      <w:lvlText w:val="▪"/>
      <w:lvlJc w:val="left"/>
      <w:pPr>
        <w:ind w:left="5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465C4A">
      <w:start w:val="1"/>
      <w:numFmt w:val="bullet"/>
      <w:lvlText w:val="•"/>
      <w:lvlJc w:val="left"/>
      <w:pPr>
        <w:ind w:left="5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824D0">
      <w:start w:val="1"/>
      <w:numFmt w:val="bullet"/>
      <w:lvlText w:val="o"/>
      <w:lvlJc w:val="left"/>
      <w:pPr>
        <w:ind w:left="6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6C3DC">
      <w:start w:val="1"/>
      <w:numFmt w:val="bullet"/>
      <w:lvlText w:val="▪"/>
      <w:lvlJc w:val="left"/>
      <w:pPr>
        <w:ind w:left="7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453D80"/>
    <w:multiLevelType w:val="hybridMultilevel"/>
    <w:tmpl w:val="0F244DB0"/>
    <w:lvl w:ilvl="0" w:tplc="BD52A228">
      <w:start w:val="1"/>
      <w:numFmt w:val="bullet"/>
      <w:lvlText w:val="•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F8E762">
      <w:start w:val="1"/>
      <w:numFmt w:val="bullet"/>
      <w:lvlText w:val="o"/>
      <w:lvlJc w:val="left"/>
      <w:pPr>
        <w:ind w:left="2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C8D310">
      <w:start w:val="1"/>
      <w:numFmt w:val="bullet"/>
      <w:lvlText w:val="▪"/>
      <w:lvlJc w:val="left"/>
      <w:pPr>
        <w:ind w:left="3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E57E">
      <w:start w:val="1"/>
      <w:numFmt w:val="bullet"/>
      <w:lvlText w:val="•"/>
      <w:lvlJc w:val="left"/>
      <w:pPr>
        <w:ind w:left="3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2270E2">
      <w:start w:val="1"/>
      <w:numFmt w:val="bullet"/>
      <w:lvlText w:val="o"/>
      <w:lvlJc w:val="left"/>
      <w:pPr>
        <w:ind w:left="4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A6F0FE">
      <w:start w:val="1"/>
      <w:numFmt w:val="bullet"/>
      <w:lvlText w:val="▪"/>
      <w:lvlJc w:val="left"/>
      <w:pPr>
        <w:ind w:left="5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1C1B10">
      <w:start w:val="1"/>
      <w:numFmt w:val="bullet"/>
      <w:lvlText w:val="•"/>
      <w:lvlJc w:val="left"/>
      <w:pPr>
        <w:ind w:left="5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00D38E">
      <w:start w:val="1"/>
      <w:numFmt w:val="bullet"/>
      <w:lvlText w:val="o"/>
      <w:lvlJc w:val="left"/>
      <w:pPr>
        <w:ind w:left="6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0AE74">
      <w:start w:val="1"/>
      <w:numFmt w:val="bullet"/>
      <w:lvlText w:val="▪"/>
      <w:lvlJc w:val="left"/>
      <w:pPr>
        <w:ind w:left="7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6457613">
    <w:abstractNumId w:val="4"/>
  </w:num>
  <w:num w:numId="2" w16cid:durableId="1052537831">
    <w:abstractNumId w:val="1"/>
  </w:num>
  <w:num w:numId="3" w16cid:durableId="730539435">
    <w:abstractNumId w:val="3"/>
  </w:num>
  <w:num w:numId="4" w16cid:durableId="849366642">
    <w:abstractNumId w:val="2"/>
  </w:num>
  <w:num w:numId="5" w16cid:durableId="205422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26"/>
    <w:rsid w:val="000B4670"/>
    <w:rsid w:val="000F3513"/>
    <w:rsid w:val="0012566F"/>
    <w:rsid w:val="0020015D"/>
    <w:rsid w:val="00322B8E"/>
    <w:rsid w:val="004579D5"/>
    <w:rsid w:val="004A2C7D"/>
    <w:rsid w:val="004A75BF"/>
    <w:rsid w:val="006D5C1A"/>
    <w:rsid w:val="007A5251"/>
    <w:rsid w:val="00933497"/>
    <w:rsid w:val="00950BAD"/>
    <w:rsid w:val="00AE29F5"/>
    <w:rsid w:val="00B53026"/>
    <w:rsid w:val="00B73431"/>
    <w:rsid w:val="00BA5608"/>
    <w:rsid w:val="00C70E21"/>
    <w:rsid w:val="00DC7C41"/>
    <w:rsid w:val="00EC0915"/>
    <w:rsid w:val="00EF3F8F"/>
    <w:rsid w:val="00F6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E0C60"/>
  <w15:docId w15:val="{5AB904EC-8C4C-4A9E-AB36-FCDD2719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7" w:line="250" w:lineRule="auto"/>
      <w:ind w:left="88" w:hanging="10"/>
    </w:pPr>
    <w:rPr>
      <w:rFonts w:ascii="Arial" w:eastAsia="Arial" w:hAnsi="Arial" w:cs="Arial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16"/>
      <w:ind w:left="8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2"/>
    </w:rPr>
  </w:style>
  <w:style w:type="paragraph" w:customStyle="1" w:styleId="Lauftext">
    <w:name w:val="Lauftext"/>
    <w:basedOn w:val="Standard"/>
    <w:uiPriority w:val="99"/>
    <w:rsid w:val="00DC7C41"/>
    <w:pPr>
      <w:tabs>
        <w:tab w:val="left" w:pos="170"/>
      </w:tabs>
      <w:autoSpaceDE w:val="0"/>
      <w:autoSpaceDN w:val="0"/>
      <w:adjustRightInd w:val="0"/>
      <w:spacing w:after="0" w:line="260" w:lineRule="atLeast"/>
      <w:ind w:left="0" w:firstLine="0"/>
      <w:textAlignment w:val="center"/>
    </w:pPr>
    <w:rPr>
      <w:rFonts w:ascii="Compatil Letter LT Pro" w:eastAsiaTheme="minorHAnsi" w:hAnsi="Compatil Letter LT Pro" w:cs="Compatil Letter LT Pro"/>
      <w:color w:val="58585B"/>
      <w:spacing w:val="6"/>
      <w:sz w:val="19"/>
      <w:szCs w:val="19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EC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0915"/>
    <w:rPr>
      <w:rFonts w:ascii="Arial" w:eastAsia="Arial" w:hAnsi="Arial" w:cs="Arial"/>
      <w:color w:val="00000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C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0915"/>
    <w:rPr>
      <w:rFonts w:ascii="Arial" w:eastAsia="Arial" w:hAnsi="Arial" w:cs="Arial"/>
      <w:color w:val="000000"/>
      <w:sz w:val="20"/>
    </w:rPr>
  </w:style>
  <w:style w:type="character" w:styleId="Fett">
    <w:name w:val="Strong"/>
    <w:basedOn w:val="Absatz-Standardschriftart"/>
    <w:uiPriority w:val="18"/>
    <w:qFormat/>
    <w:rsid w:val="00EC0915"/>
    <w:rPr>
      <w:b/>
      <w:bCs/>
    </w:rPr>
  </w:style>
  <w:style w:type="paragraph" w:styleId="Listenabsatz">
    <w:name w:val="List Paragraph"/>
    <w:basedOn w:val="Standard"/>
    <w:uiPriority w:val="34"/>
    <w:qFormat/>
    <w:rsid w:val="0020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Schweizer Kenny - Parterre Basel</dc:creator>
  <cp:keywords/>
  <cp:lastModifiedBy>Greiner Cecilia - Parterre Basel</cp:lastModifiedBy>
  <cp:revision>4</cp:revision>
  <dcterms:created xsi:type="dcterms:W3CDTF">2026-06-01T09:34:00Z</dcterms:created>
  <dcterms:modified xsi:type="dcterms:W3CDTF">2026-06-01T13:13:00Z</dcterms:modified>
</cp:coreProperties>
</file>